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CFB" w:rsidRDefault="00022CFB" w:rsidP="00022CF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022CFB">
        <w:rPr>
          <w:rFonts w:ascii="Arial" w:hAnsi="Arial" w:cs="Arial"/>
          <w:b/>
        </w:rPr>
        <w:t>rocedimiento para la concesión de las ayudas del programa Bono Cultural Joven 2022</w:t>
      </w:r>
    </w:p>
    <w:p w:rsidR="00022CFB" w:rsidRPr="00022CFB" w:rsidRDefault="00022CFB" w:rsidP="00022CF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Convoca: </w:t>
      </w:r>
      <w:r w:rsidRPr="00022CFB">
        <w:rPr>
          <w:rFonts w:ascii="Arial" w:hAnsi="Arial" w:cs="Arial"/>
        </w:rPr>
        <w:t>Ministerio de Cultura y Deporte</w:t>
      </w:r>
    </w:p>
    <w:p w:rsidR="00022CFB" w:rsidRPr="00022CFB" w:rsidRDefault="00022CFB" w:rsidP="00022CFB">
      <w:pPr>
        <w:spacing w:line="360" w:lineRule="auto"/>
        <w:rPr>
          <w:rFonts w:ascii="Arial" w:hAnsi="Arial" w:cs="Arial"/>
        </w:rPr>
      </w:pPr>
      <w:r w:rsidRPr="00022CFB">
        <w:rPr>
          <w:rFonts w:ascii="Arial" w:hAnsi="Arial" w:cs="Arial"/>
          <w:b/>
        </w:rPr>
        <w:t>Objeto:</w:t>
      </w:r>
      <w:r>
        <w:rPr>
          <w:rFonts w:ascii="Arial" w:hAnsi="Arial" w:cs="Arial"/>
        </w:rPr>
        <w:t xml:space="preserve"> </w:t>
      </w:r>
      <w:r w:rsidRPr="00022CFB">
        <w:rPr>
          <w:rFonts w:ascii="Arial" w:hAnsi="Arial" w:cs="Arial"/>
        </w:rPr>
        <w:t xml:space="preserve">La obtención de la ayuda de 400 euros del programa Bono Cultural Joven, que se abonará en </w:t>
      </w:r>
      <w:r w:rsidRPr="00022CFB">
        <w:rPr>
          <w:rFonts w:ascii="Arial" w:hAnsi="Arial" w:cs="Arial"/>
          <w:b/>
        </w:rPr>
        <w:t>tarjetas prepago personalizadas</w:t>
      </w:r>
      <w:r w:rsidRPr="00022CFB">
        <w:rPr>
          <w:rFonts w:ascii="Arial" w:hAnsi="Arial" w:cs="Arial"/>
        </w:rPr>
        <w:t>,  para la adquisición de los productos, servicios y actividades culturales de las siguientes categorías y con los límites máximos que se indican:</w:t>
      </w:r>
    </w:p>
    <w:p w:rsidR="00022CFB" w:rsidRPr="00022CFB" w:rsidRDefault="00022CFB" w:rsidP="00022CFB">
      <w:pPr>
        <w:spacing w:line="360" w:lineRule="auto"/>
        <w:rPr>
          <w:rFonts w:ascii="Arial" w:hAnsi="Arial" w:cs="Arial"/>
        </w:rPr>
      </w:pPr>
      <w:r w:rsidRPr="00022CFB">
        <w:rPr>
          <w:rFonts w:ascii="Arial" w:hAnsi="Arial" w:cs="Arial"/>
        </w:rPr>
        <w:t xml:space="preserve">a) </w:t>
      </w:r>
      <w:r w:rsidRPr="00022CFB">
        <w:rPr>
          <w:rFonts w:ascii="Arial" w:hAnsi="Arial" w:cs="Arial"/>
          <w:b/>
        </w:rPr>
        <w:t>Artes en vivo</w:t>
      </w:r>
      <w:r w:rsidRPr="00022CFB">
        <w:rPr>
          <w:rFonts w:ascii="Arial" w:hAnsi="Arial" w:cs="Arial"/>
        </w:rPr>
        <w:t xml:space="preserve">, patrimonio cultural y artes audiovisuales: entradas y abonos para artes escénicas, música en directo, cine, museos, bienes integrantes del patrimonio histórico español, bibliotecas, exposiciones y festivales escénicos, literarios, musicales o audiovisuales, </w:t>
      </w:r>
      <w:r w:rsidRPr="00022CFB">
        <w:rPr>
          <w:rFonts w:ascii="Arial" w:hAnsi="Arial" w:cs="Arial"/>
          <w:b/>
        </w:rPr>
        <w:t>hasta un máximo de 200 euros por beneficiario</w:t>
      </w:r>
      <w:r w:rsidRPr="00022CFB">
        <w:rPr>
          <w:rFonts w:ascii="Arial" w:hAnsi="Arial" w:cs="Arial"/>
        </w:rPr>
        <w:t>.</w:t>
      </w:r>
    </w:p>
    <w:p w:rsidR="00022CFB" w:rsidRPr="00022CFB" w:rsidRDefault="00022CFB" w:rsidP="00022CFB">
      <w:pPr>
        <w:spacing w:line="360" w:lineRule="auto"/>
        <w:rPr>
          <w:rFonts w:ascii="Arial" w:hAnsi="Arial" w:cs="Arial"/>
        </w:rPr>
      </w:pPr>
      <w:r w:rsidRPr="00022CFB">
        <w:rPr>
          <w:rFonts w:ascii="Arial" w:hAnsi="Arial" w:cs="Arial"/>
        </w:rPr>
        <w:t xml:space="preserve">b) </w:t>
      </w:r>
      <w:r w:rsidRPr="00022CFB">
        <w:rPr>
          <w:rFonts w:ascii="Arial" w:hAnsi="Arial" w:cs="Arial"/>
          <w:b/>
        </w:rPr>
        <w:t>Productos culturales en soporte físico</w:t>
      </w:r>
      <w:r w:rsidRPr="00022CFB">
        <w:rPr>
          <w:rFonts w:ascii="Arial" w:hAnsi="Arial" w:cs="Arial"/>
        </w:rPr>
        <w:t xml:space="preserve">: libros; revistas, prensa, u otras publicaciones periódicas; videojuegos, partituras musicales, discos de vinilo, CD, DVD, o los conocidos como Blu-ray, </w:t>
      </w:r>
      <w:r w:rsidRPr="00022CFB">
        <w:rPr>
          <w:rFonts w:ascii="Arial" w:hAnsi="Arial" w:cs="Arial"/>
          <w:b/>
        </w:rPr>
        <w:t>hasta un máximo de 100 euros por beneficiario</w:t>
      </w:r>
      <w:r w:rsidRPr="00022CFB">
        <w:rPr>
          <w:rFonts w:ascii="Arial" w:hAnsi="Arial" w:cs="Arial"/>
        </w:rPr>
        <w:t>.</w:t>
      </w:r>
    </w:p>
    <w:p w:rsidR="00022CFB" w:rsidRPr="00022CFB" w:rsidRDefault="00022CFB" w:rsidP="00022CFB">
      <w:pPr>
        <w:spacing w:line="360" w:lineRule="auto"/>
        <w:rPr>
          <w:rFonts w:ascii="Arial" w:hAnsi="Arial" w:cs="Arial"/>
          <w:b/>
        </w:rPr>
      </w:pPr>
      <w:r w:rsidRPr="00022CFB">
        <w:rPr>
          <w:rFonts w:ascii="Arial" w:hAnsi="Arial" w:cs="Arial"/>
        </w:rPr>
        <w:t xml:space="preserve">c) </w:t>
      </w:r>
      <w:r w:rsidRPr="00022CFB">
        <w:rPr>
          <w:rFonts w:ascii="Arial" w:hAnsi="Arial" w:cs="Arial"/>
          <w:b/>
        </w:rPr>
        <w:t>Consumo digital o en línea</w:t>
      </w:r>
      <w:r w:rsidRPr="00022CFB">
        <w:rPr>
          <w:rFonts w:ascii="Arial" w:hAnsi="Arial" w:cs="Arial"/>
        </w:rPr>
        <w:t xml:space="preserve">: suscripciones y alquileres a plataformas musicales, de lectura o </w:t>
      </w:r>
      <w:proofErr w:type="spellStart"/>
      <w:r w:rsidRPr="00022CFB">
        <w:rPr>
          <w:rFonts w:ascii="Arial" w:hAnsi="Arial" w:cs="Arial"/>
        </w:rPr>
        <w:t>audiolectura</w:t>
      </w:r>
      <w:proofErr w:type="spellEnd"/>
      <w:r w:rsidRPr="00022CFB">
        <w:rPr>
          <w:rFonts w:ascii="Arial" w:hAnsi="Arial" w:cs="Arial"/>
        </w:rPr>
        <w:t xml:space="preserve">, o audiovisuales, compra de audiolibros, compra de libros digitales, compra de canciones o álbumes digitales a través de plataformas de venta de música, suscripción para descarga de archivos multimedia (los conocidos como podcasts), suscripciones a videojuegos en la nube o en línea, suscripciones digitales a prensa, revistas u otras publicaciones periódicas, </w:t>
      </w:r>
      <w:r w:rsidRPr="00022CFB">
        <w:rPr>
          <w:rFonts w:ascii="Arial" w:hAnsi="Arial" w:cs="Arial"/>
          <w:b/>
        </w:rPr>
        <w:t>hasta un máximo de 100 euros por beneficiario.</w:t>
      </w:r>
    </w:p>
    <w:p w:rsidR="00022CFB" w:rsidRDefault="00022CFB" w:rsidP="00022CFB">
      <w:pPr>
        <w:spacing w:line="360" w:lineRule="auto"/>
        <w:rPr>
          <w:rFonts w:ascii="Arial" w:hAnsi="Arial" w:cs="Arial"/>
        </w:rPr>
      </w:pPr>
      <w:r w:rsidRPr="00022CFB">
        <w:rPr>
          <w:rFonts w:ascii="Arial" w:hAnsi="Arial" w:cs="Arial"/>
          <w:b/>
        </w:rPr>
        <w:t>Beneficiarios:</w:t>
      </w:r>
      <w:r>
        <w:rPr>
          <w:rFonts w:ascii="Arial" w:hAnsi="Arial" w:cs="Arial"/>
        </w:rPr>
        <w:t xml:space="preserve"> </w:t>
      </w:r>
      <w:r w:rsidRPr="00022CFB">
        <w:rPr>
          <w:rFonts w:ascii="Arial" w:hAnsi="Arial" w:cs="Arial"/>
        </w:rPr>
        <w:t>Podrán ser beneficiarias</w:t>
      </w:r>
      <w:r>
        <w:rPr>
          <w:rFonts w:ascii="Arial" w:hAnsi="Arial" w:cs="Arial"/>
        </w:rPr>
        <w:t>:</w:t>
      </w:r>
    </w:p>
    <w:p w:rsidR="00022CFB" w:rsidRDefault="00022CFB" w:rsidP="00022CFB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022CFB">
        <w:rPr>
          <w:rFonts w:ascii="Arial" w:hAnsi="Arial" w:cs="Arial"/>
        </w:rPr>
        <w:t xml:space="preserve"> las </w:t>
      </w:r>
      <w:r w:rsidRPr="00022CFB">
        <w:rPr>
          <w:rFonts w:ascii="Arial" w:hAnsi="Arial" w:cs="Arial"/>
          <w:b/>
        </w:rPr>
        <w:t>personas jóvenes que cumplan 18 años en 2022</w:t>
      </w:r>
      <w:r w:rsidRPr="00022CFB">
        <w:rPr>
          <w:rFonts w:ascii="Arial" w:hAnsi="Arial" w:cs="Arial"/>
        </w:rPr>
        <w:t xml:space="preserve"> y </w:t>
      </w:r>
    </w:p>
    <w:p w:rsidR="00022CFB" w:rsidRDefault="00022CFB" w:rsidP="00022CFB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022CFB">
        <w:rPr>
          <w:rFonts w:ascii="Arial" w:hAnsi="Arial" w:cs="Arial"/>
        </w:rPr>
        <w:t xml:space="preserve">que posean la </w:t>
      </w:r>
      <w:r w:rsidRPr="00022CFB">
        <w:rPr>
          <w:rFonts w:ascii="Arial" w:hAnsi="Arial" w:cs="Arial"/>
          <w:b/>
        </w:rPr>
        <w:t>nacionalidad española o residencia legal en España</w:t>
      </w:r>
      <w:r w:rsidRPr="00022CFB">
        <w:rPr>
          <w:rFonts w:ascii="Arial" w:hAnsi="Arial" w:cs="Arial"/>
        </w:rPr>
        <w:t xml:space="preserve">. </w:t>
      </w:r>
    </w:p>
    <w:p w:rsidR="00022CFB" w:rsidRDefault="00022CFB" w:rsidP="00022CFB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022CFB">
        <w:rPr>
          <w:rFonts w:ascii="Arial" w:hAnsi="Arial" w:cs="Arial"/>
        </w:rPr>
        <w:t xml:space="preserve">Igualmente beneficiarias podrán ser aquellas </w:t>
      </w:r>
      <w:r w:rsidRPr="00022CFB">
        <w:rPr>
          <w:rFonts w:ascii="Arial" w:hAnsi="Arial" w:cs="Arial"/>
          <w:b/>
        </w:rPr>
        <w:t>personas que sean solicitantes de asilo en España y quienes hayan solicitado protección temporal</w:t>
      </w:r>
      <w:r w:rsidRPr="00022CFB">
        <w:rPr>
          <w:rFonts w:ascii="Arial" w:hAnsi="Arial" w:cs="Arial"/>
        </w:rPr>
        <w:t>.</w:t>
      </w:r>
    </w:p>
    <w:p w:rsidR="00022CFB" w:rsidRPr="00022CFB" w:rsidRDefault="00022CFB" w:rsidP="00022CFB">
      <w:pPr>
        <w:spacing w:line="360" w:lineRule="auto"/>
        <w:rPr>
          <w:rFonts w:ascii="Arial" w:hAnsi="Arial" w:cs="Arial"/>
          <w:b/>
        </w:rPr>
      </w:pPr>
      <w:r w:rsidRPr="00022CFB">
        <w:rPr>
          <w:rFonts w:ascii="Arial" w:hAnsi="Arial" w:cs="Arial"/>
          <w:b/>
        </w:rPr>
        <w:t>Plazo de presentación de solicitudes</w:t>
      </w:r>
      <w:r w:rsidRPr="00022CFB">
        <w:rPr>
          <w:rFonts w:ascii="Arial" w:hAnsi="Arial" w:cs="Arial"/>
        </w:rPr>
        <w:t>: El plazo dará inicio el mismo día de la publicación del presente Extracto en el Boletín Oficial del Estado</w:t>
      </w:r>
      <w:r>
        <w:rPr>
          <w:rFonts w:ascii="Arial" w:hAnsi="Arial" w:cs="Arial"/>
        </w:rPr>
        <w:t xml:space="preserve"> 25 de julio de 2022</w:t>
      </w:r>
      <w:r w:rsidRPr="00022CFB">
        <w:rPr>
          <w:rFonts w:ascii="Arial" w:hAnsi="Arial" w:cs="Arial"/>
        </w:rPr>
        <w:t xml:space="preserve"> y </w:t>
      </w:r>
      <w:r w:rsidRPr="00022CFB">
        <w:rPr>
          <w:rFonts w:ascii="Arial" w:hAnsi="Arial" w:cs="Arial"/>
          <w:b/>
        </w:rPr>
        <w:t>finalizará a las 23:59 horas del 15 de octubre de 2022.</w:t>
      </w:r>
    </w:p>
    <w:p w:rsidR="00022CFB" w:rsidRPr="00022CFB" w:rsidRDefault="00022CFB" w:rsidP="00022CFB">
      <w:pPr>
        <w:spacing w:line="360" w:lineRule="auto"/>
        <w:rPr>
          <w:rFonts w:ascii="Arial" w:hAnsi="Arial" w:cs="Arial"/>
        </w:rPr>
      </w:pPr>
      <w:r w:rsidRPr="00022CFB">
        <w:rPr>
          <w:rFonts w:ascii="Arial" w:hAnsi="Arial" w:cs="Arial"/>
          <w:b/>
        </w:rPr>
        <w:t>Bases reguladoras</w:t>
      </w:r>
      <w:r>
        <w:rPr>
          <w:rFonts w:ascii="Arial" w:hAnsi="Arial" w:cs="Arial"/>
        </w:rPr>
        <w:t xml:space="preserve">: </w:t>
      </w:r>
      <w:r w:rsidRPr="00022CFB">
        <w:rPr>
          <w:rFonts w:ascii="Arial" w:hAnsi="Arial" w:cs="Arial"/>
        </w:rPr>
        <w:t>Real Decreto 210/2022, de 22 de marzo, por el que se establecen las normas reguladoras del Bono Cultural Joven, publicado en el BOE del 23 de marzo de 2022.</w:t>
      </w:r>
      <w:r>
        <w:rPr>
          <w:rFonts w:ascii="Arial" w:hAnsi="Arial" w:cs="Arial"/>
        </w:rPr>
        <w:t xml:space="preserve"> </w:t>
      </w:r>
      <w:r w:rsidRPr="00022CFB">
        <w:rPr>
          <w:rFonts w:ascii="Arial" w:hAnsi="Arial" w:cs="Arial"/>
        </w:rPr>
        <w:t>BDNS</w:t>
      </w:r>
      <w:r>
        <w:rPr>
          <w:rFonts w:ascii="Arial" w:hAnsi="Arial" w:cs="Arial"/>
        </w:rPr>
        <w:t xml:space="preserve"> </w:t>
      </w:r>
      <w:r w:rsidRPr="00022CFB">
        <w:rPr>
          <w:rFonts w:ascii="Arial" w:hAnsi="Arial" w:cs="Arial"/>
        </w:rPr>
        <w:t>(</w:t>
      </w:r>
      <w:proofErr w:type="spellStart"/>
      <w:r w:rsidRPr="00022CFB">
        <w:rPr>
          <w:rFonts w:ascii="Arial" w:hAnsi="Arial" w:cs="Arial"/>
        </w:rPr>
        <w:t>Identif</w:t>
      </w:r>
      <w:proofErr w:type="spellEnd"/>
      <w:r w:rsidRPr="00022CFB">
        <w:rPr>
          <w:rFonts w:ascii="Arial" w:hAnsi="Arial" w:cs="Arial"/>
        </w:rPr>
        <w:t>.):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 w:rsidRPr="00022CFB">
        <w:rPr>
          <w:rFonts w:ascii="Arial" w:hAnsi="Arial" w:cs="Arial"/>
        </w:rPr>
        <w:t>640313</w:t>
      </w:r>
    </w:p>
    <w:p w:rsidR="00022CFB" w:rsidRPr="00022CFB" w:rsidRDefault="00022CFB" w:rsidP="00022CFB">
      <w:pPr>
        <w:spacing w:line="360" w:lineRule="auto"/>
        <w:rPr>
          <w:rFonts w:ascii="Arial" w:hAnsi="Arial" w:cs="Arial"/>
        </w:rPr>
      </w:pPr>
      <w:r w:rsidRPr="00022CFB">
        <w:rPr>
          <w:rFonts w:ascii="Arial" w:hAnsi="Arial" w:cs="Arial"/>
          <w:b/>
        </w:rPr>
        <w:t>Dotación:</w:t>
      </w:r>
      <w:r>
        <w:rPr>
          <w:rFonts w:ascii="Arial" w:hAnsi="Arial" w:cs="Arial"/>
        </w:rPr>
        <w:t xml:space="preserve"> </w:t>
      </w:r>
      <w:r w:rsidRPr="00022CFB">
        <w:rPr>
          <w:rFonts w:ascii="Arial" w:hAnsi="Arial" w:cs="Arial"/>
        </w:rPr>
        <w:t>400 euros por persona beneficiaria.</w:t>
      </w:r>
    </w:p>
    <w:p w:rsidR="00022CFB" w:rsidRPr="00022CFB" w:rsidRDefault="00022CFB" w:rsidP="00022CFB">
      <w:pPr>
        <w:spacing w:line="360" w:lineRule="auto"/>
        <w:rPr>
          <w:rFonts w:ascii="Arial" w:hAnsi="Arial" w:cs="Arial"/>
        </w:rPr>
      </w:pPr>
      <w:r w:rsidRPr="00022CFB">
        <w:rPr>
          <w:rFonts w:ascii="Arial" w:hAnsi="Arial" w:cs="Arial"/>
          <w:b/>
        </w:rPr>
        <w:lastRenderedPageBreak/>
        <w:t xml:space="preserve">Información: </w:t>
      </w:r>
      <w:r w:rsidRPr="00022CFB">
        <w:rPr>
          <w:rFonts w:ascii="Arial" w:hAnsi="Arial" w:cs="Arial"/>
        </w:rPr>
        <w:t xml:space="preserve">Las personas interesadas en obtener la ayuda del Bono Cultural Joven de 2022 deberán presentar su solicitud obligatoriamente </w:t>
      </w:r>
      <w:r w:rsidRPr="00022CFB">
        <w:rPr>
          <w:rFonts w:ascii="Arial" w:hAnsi="Arial" w:cs="Arial"/>
          <w:b/>
        </w:rPr>
        <w:t>por medios electrónicos</w:t>
      </w:r>
      <w:r w:rsidRPr="00022CFB">
        <w:rPr>
          <w:rFonts w:ascii="Arial" w:hAnsi="Arial" w:cs="Arial"/>
        </w:rPr>
        <w:t xml:space="preserve">, de conformidad   con el artículo 14.3 de la Ley 39/2015, de 1 de octubre, del Procedimiento Administrativo Común de las Administraciones Públicas y el artículo 10.3 del Real Decreto 210/2022, de 22 de marzo, cumplimentando el formulario disponible en la plataforma web </w:t>
      </w:r>
      <w:hyperlink r:id="rId5" w:history="1">
        <w:r w:rsidRPr="00FA7546">
          <w:rPr>
            <w:rStyle w:val="Hipervnculo"/>
            <w:rFonts w:ascii="Arial" w:hAnsi="Arial" w:cs="Arial"/>
          </w:rPr>
          <w:t>https://bonoculturajoven.gob.es</w:t>
        </w:r>
      </w:hyperlink>
      <w:r>
        <w:rPr>
          <w:rFonts w:ascii="Arial" w:hAnsi="Arial" w:cs="Arial"/>
        </w:rPr>
        <w:t xml:space="preserve"> </w:t>
      </w:r>
    </w:p>
    <w:p w:rsidR="00022CFB" w:rsidRPr="00022CFB" w:rsidRDefault="00022CFB" w:rsidP="00022CFB">
      <w:pPr>
        <w:spacing w:line="360" w:lineRule="auto"/>
        <w:rPr>
          <w:rFonts w:ascii="Arial" w:hAnsi="Arial" w:cs="Arial"/>
        </w:rPr>
      </w:pPr>
      <w:r w:rsidRPr="00022CFB">
        <w:rPr>
          <w:rFonts w:ascii="Arial" w:hAnsi="Arial" w:cs="Arial"/>
          <w:b/>
        </w:rPr>
        <w:t xml:space="preserve">Si la persona interesada no ha cumplido 18 años de edad a fecha de solicitud, utilizará para su identificación </w:t>
      </w:r>
      <w:proofErr w:type="spellStart"/>
      <w:r w:rsidRPr="00022CFB">
        <w:rPr>
          <w:rFonts w:ascii="Arial" w:hAnsi="Arial" w:cs="Arial"/>
          <w:b/>
        </w:rPr>
        <w:t>Cl@ve</w:t>
      </w:r>
      <w:proofErr w:type="spellEnd"/>
      <w:r w:rsidRPr="00022CFB">
        <w:rPr>
          <w:rFonts w:ascii="Arial" w:hAnsi="Arial" w:cs="Arial"/>
          <w:b/>
        </w:rPr>
        <w:t xml:space="preserve"> PIN con registro avanzado</w:t>
      </w:r>
      <w:r w:rsidRPr="00022CFB">
        <w:rPr>
          <w:rFonts w:ascii="Arial" w:hAnsi="Arial" w:cs="Arial"/>
        </w:rPr>
        <w:t>, debiendo solicitarla en alguna de las oficinas públicas dispuestas a tal efecto, acompañado en este caso de padre, madre, tutor o curador.</w:t>
      </w:r>
    </w:p>
    <w:p w:rsidR="00022CFB" w:rsidRPr="00022CFB" w:rsidRDefault="00022CFB" w:rsidP="00022CFB">
      <w:pPr>
        <w:spacing w:line="360" w:lineRule="auto"/>
        <w:rPr>
          <w:rFonts w:ascii="Arial" w:hAnsi="Arial" w:cs="Arial"/>
        </w:rPr>
      </w:pPr>
      <w:r w:rsidRPr="00022CFB">
        <w:rPr>
          <w:rFonts w:ascii="Arial" w:hAnsi="Arial" w:cs="Arial"/>
        </w:rPr>
        <w:t>Para la tramitación de este procedimiento, se consultarán automáticamente los datos de los solicitantes a los que se refiere el artículo 5.4 de la orden de convocatoria, siempre que se encuentren en poder de esta administración o hayan sido elaborados por las administraciones públicas, excepto que la persona interesada se oponga a su consulta. En caso de oposición, deberán indicarlo y aportar la documentación correspondiente.</w:t>
      </w:r>
    </w:p>
    <w:p w:rsidR="00022CFB" w:rsidRDefault="00022CFB" w:rsidP="00022CFB">
      <w:pPr>
        <w:spacing w:line="360" w:lineRule="auto"/>
        <w:rPr>
          <w:rFonts w:ascii="Arial" w:hAnsi="Arial" w:cs="Arial"/>
        </w:rPr>
      </w:pPr>
      <w:r w:rsidRPr="00022CFB">
        <w:rPr>
          <w:rFonts w:ascii="Arial" w:hAnsi="Arial" w:cs="Arial"/>
        </w:rPr>
        <w:t xml:space="preserve">La </w:t>
      </w:r>
      <w:r w:rsidRPr="00022CFB">
        <w:rPr>
          <w:rFonts w:ascii="Arial" w:hAnsi="Arial" w:cs="Arial"/>
          <w:b/>
        </w:rPr>
        <w:t>Resolución</w:t>
      </w:r>
      <w:r w:rsidRPr="00022CFB">
        <w:rPr>
          <w:rFonts w:ascii="Arial" w:hAnsi="Arial" w:cs="Arial"/>
        </w:rPr>
        <w:t xml:space="preserve"> de Concesión del Bono Cultural Joven será dictada por la persona titular de la Subsecretaría de Cultura y Deporte y n</w:t>
      </w:r>
      <w:r w:rsidRPr="00022CFB">
        <w:rPr>
          <w:rFonts w:ascii="Arial" w:hAnsi="Arial" w:cs="Arial"/>
          <w:b/>
        </w:rPr>
        <w:t>otificada en el plazo máximo de tres meses contados desde la fecha de presentación de la solicitud</w:t>
      </w:r>
      <w:r w:rsidRPr="00022CFB">
        <w:rPr>
          <w:rFonts w:ascii="Arial" w:hAnsi="Arial" w:cs="Arial"/>
        </w:rPr>
        <w:t xml:space="preserve">. Dictada la resolución de concesión, la entidad colaboradora para la facilitación y gestión de los medios de pago emitirá las tarjetas prepago que se podrán descargar desde la "App" correspondiente.          </w:t>
      </w:r>
    </w:p>
    <w:p w:rsidR="00022CFB" w:rsidRPr="00022CFB" w:rsidRDefault="00022CFB" w:rsidP="00022CFB">
      <w:pPr>
        <w:spacing w:line="360" w:lineRule="auto"/>
        <w:rPr>
          <w:rFonts w:ascii="Arial" w:hAnsi="Arial" w:cs="Arial"/>
        </w:rPr>
      </w:pPr>
      <w:r w:rsidRPr="00022CFB">
        <w:rPr>
          <w:rFonts w:ascii="Arial" w:hAnsi="Arial" w:cs="Arial"/>
        </w:rPr>
        <w:t xml:space="preserve">En caso de que la persona beneficiaria no disponga de un teléfono </w:t>
      </w:r>
      <w:proofErr w:type="spellStart"/>
      <w:r w:rsidRPr="00022CFB">
        <w:rPr>
          <w:rFonts w:ascii="Arial" w:hAnsi="Arial" w:cs="Arial"/>
        </w:rPr>
        <w:t>SmartPhone</w:t>
      </w:r>
      <w:proofErr w:type="spellEnd"/>
      <w:r w:rsidRPr="00022CFB">
        <w:rPr>
          <w:rFonts w:ascii="Arial" w:hAnsi="Arial" w:cs="Arial"/>
        </w:rPr>
        <w:t xml:space="preserve"> o no tuviera éste la tecnología NFC, y así lo haya manifestado en su solicitud, se le facilitará  tarjeta o tarjetas prepago físicas.</w:t>
      </w:r>
    </w:p>
    <w:p w:rsidR="00022CFB" w:rsidRPr="00022CFB" w:rsidRDefault="00022CFB" w:rsidP="00022CFB">
      <w:pPr>
        <w:spacing w:line="360" w:lineRule="auto"/>
        <w:rPr>
          <w:rFonts w:ascii="Arial" w:hAnsi="Arial" w:cs="Arial"/>
        </w:rPr>
      </w:pPr>
      <w:r w:rsidRPr="00022CFB">
        <w:rPr>
          <w:rFonts w:ascii="Arial" w:hAnsi="Arial" w:cs="Arial"/>
        </w:rPr>
        <w:t xml:space="preserve">El beneficiario  </w:t>
      </w:r>
      <w:r w:rsidRPr="00022CFB">
        <w:rPr>
          <w:rFonts w:ascii="Arial" w:hAnsi="Arial" w:cs="Arial"/>
          <w:b/>
        </w:rPr>
        <w:t>podrá gastar la ayuda en</w:t>
      </w:r>
      <w:r w:rsidRPr="00022CFB">
        <w:rPr>
          <w:rFonts w:ascii="Arial" w:hAnsi="Arial" w:cs="Arial"/>
        </w:rPr>
        <w:t xml:space="preserve"> las tres categorías de actividades, servicios y productos subvencionables, en las Entidades Adheridas al programa, que estarán listadas por su nombre comercial y localización en la base de datos de la página web del Bono Cultural Joven.</w:t>
      </w:r>
    </w:p>
    <w:p w:rsidR="00022CFB" w:rsidRPr="00022CFB" w:rsidRDefault="00022CFB" w:rsidP="00022CFB">
      <w:pPr>
        <w:spacing w:line="360" w:lineRule="auto"/>
        <w:rPr>
          <w:rFonts w:ascii="Arial" w:hAnsi="Arial" w:cs="Arial"/>
        </w:rPr>
      </w:pPr>
      <w:r w:rsidRPr="00022CFB">
        <w:rPr>
          <w:rFonts w:ascii="Arial" w:hAnsi="Arial" w:cs="Arial"/>
        </w:rPr>
        <w:t xml:space="preserve">Los beneficiarios </w:t>
      </w:r>
      <w:r w:rsidRPr="00022CFB">
        <w:rPr>
          <w:rFonts w:ascii="Arial" w:hAnsi="Arial" w:cs="Arial"/>
          <w:b/>
        </w:rPr>
        <w:t>deberán subir a la plataforma del Bono Cultural Joven el comprobante electrónico</w:t>
      </w:r>
      <w:r w:rsidRPr="00022CFB">
        <w:rPr>
          <w:rFonts w:ascii="Arial" w:hAnsi="Arial" w:cs="Arial"/>
        </w:rPr>
        <w:t xml:space="preserve"> o la imagen digitalizada del justificante de la compra efectuada en la que consten, al menos, los siguientes datos: DNI, NIF</w:t>
      </w:r>
      <w:proofErr w:type="gramStart"/>
      <w:r w:rsidRPr="00022CFB">
        <w:rPr>
          <w:rFonts w:ascii="Arial" w:hAnsi="Arial" w:cs="Arial"/>
        </w:rPr>
        <w:t>,TIE</w:t>
      </w:r>
      <w:proofErr w:type="gramEnd"/>
      <w:r w:rsidRPr="00022CFB">
        <w:rPr>
          <w:rFonts w:ascii="Arial" w:hAnsi="Arial" w:cs="Arial"/>
        </w:rPr>
        <w:t xml:space="preserve"> o documento acreditativo de solicitante de protección internacional o temporal, del beneficiario, artículo adquirido, y el importe, fecha y establecimiento donde se ha </w:t>
      </w:r>
      <w:r w:rsidRPr="00022CFB">
        <w:rPr>
          <w:rFonts w:ascii="Arial" w:hAnsi="Arial" w:cs="Arial"/>
        </w:rPr>
        <w:lastRenderedPageBreak/>
        <w:t>realizado la compra. En caso de detección de uso indebido o fraudulento, la tarjeta prepago del Bono Cultural Joven quedará inoperativa hasta que se subsane la incidencia detectada.</w:t>
      </w:r>
    </w:p>
    <w:p w:rsidR="00022CFB" w:rsidRPr="00022CFB" w:rsidRDefault="00022CFB" w:rsidP="00022CFB">
      <w:pPr>
        <w:spacing w:line="360" w:lineRule="auto"/>
        <w:rPr>
          <w:rFonts w:ascii="Arial" w:hAnsi="Arial" w:cs="Arial"/>
        </w:rPr>
      </w:pPr>
      <w:proofErr w:type="spellStart"/>
      <w:r w:rsidRPr="00022CFB">
        <w:rPr>
          <w:rFonts w:ascii="Arial" w:hAnsi="Arial" w:cs="Arial"/>
          <w:b/>
        </w:rPr>
        <w:t>Fte</w:t>
      </w:r>
      <w:proofErr w:type="spellEnd"/>
      <w:r w:rsidRPr="00022CFB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Pr="00022CFB">
        <w:rPr>
          <w:rFonts w:ascii="Arial" w:hAnsi="Arial" w:cs="Arial"/>
        </w:rPr>
        <w:t>BOE núm. 177, de 25 de julio de 2022</w:t>
      </w:r>
    </w:p>
    <w:p w:rsidR="00140CE8" w:rsidRPr="00022CFB" w:rsidRDefault="00022CFB" w:rsidP="00022CFB">
      <w:pPr>
        <w:spacing w:line="360" w:lineRule="auto"/>
        <w:rPr>
          <w:rFonts w:ascii="Arial" w:hAnsi="Arial" w:cs="Arial"/>
        </w:rPr>
      </w:pPr>
      <w:hyperlink r:id="rId6" w:history="1">
        <w:r w:rsidRPr="00FA7546">
          <w:rPr>
            <w:rStyle w:val="Hipervnculo"/>
            <w:rFonts w:ascii="Arial" w:hAnsi="Arial" w:cs="Arial"/>
          </w:rPr>
          <w:t>https://www.boe.es/boe/dias/2022/07/25/pdfs/BOE-B-2022-23672.pdf</w:t>
        </w:r>
      </w:hyperlink>
      <w:r>
        <w:rPr>
          <w:rFonts w:ascii="Arial" w:hAnsi="Arial" w:cs="Arial"/>
        </w:rPr>
        <w:t xml:space="preserve"> </w:t>
      </w:r>
    </w:p>
    <w:sectPr w:rsidR="00140CE8" w:rsidRPr="00022C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E21BD"/>
    <w:multiLevelType w:val="hybridMultilevel"/>
    <w:tmpl w:val="F78078BE"/>
    <w:lvl w:ilvl="0" w:tplc="E56A8F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D791E"/>
    <w:multiLevelType w:val="multilevel"/>
    <w:tmpl w:val="9022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FB"/>
    <w:rsid w:val="00022CFB"/>
    <w:rsid w:val="00394F4D"/>
    <w:rsid w:val="0093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88B98-D955-49C6-85FD-2C22BDA9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022CFB"/>
    <w:pPr>
      <w:spacing w:before="240" w:after="0" w:line="240" w:lineRule="auto"/>
      <w:outlineLvl w:val="2"/>
    </w:pPr>
    <w:rPr>
      <w:rFonts w:ascii="Times New Roman" w:eastAsia="Times New Roman" w:hAnsi="Times New Roman" w:cs="Times New Roman"/>
      <w:color w:val="123A64"/>
      <w:sz w:val="31"/>
      <w:szCs w:val="31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022CFB"/>
    <w:rPr>
      <w:rFonts w:ascii="Times New Roman" w:eastAsia="Times New Roman" w:hAnsi="Times New Roman" w:cs="Times New Roman"/>
      <w:color w:val="123A64"/>
      <w:sz w:val="31"/>
      <w:szCs w:val="31"/>
      <w:lang w:eastAsia="es-ES"/>
    </w:rPr>
  </w:style>
  <w:style w:type="paragraph" w:customStyle="1" w:styleId="parrafo1">
    <w:name w:val="parrafo1"/>
    <w:basedOn w:val="Normal"/>
    <w:rsid w:val="00022CFB"/>
    <w:pPr>
      <w:spacing w:before="18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21">
    <w:name w:val="parrafo_21"/>
    <w:basedOn w:val="Normal"/>
    <w:rsid w:val="00022CFB"/>
    <w:pPr>
      <w:spacing w:before="36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022CF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22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4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96926">
                  <w:marLeft w:val="0"/>
                  <w:marRight w:val="0"/>
                  <w:marTop w:val="48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495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286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91580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123A63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e.es/boe/dias/2022/07/25/pdfs/BOE-B-2022-23672.pdf" TargetMode="External"/><Relationship Id="rId5" Type="http://schemas.openxmlformats.org/officeDocument/2006/relationships/hyperlink" Target="https://bonoculturajoven.gob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796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VELASCO, MARGARITA</dc:creator>
  <cp:keywords/>
  <dc:description/>
  <cp:lastModifiedBy>MARTIN VELASCO, MARGARITA</cp:lastModifiedBy>
  <cp:revision>1</cp:revision>
  <dcterms:created xsi:type="dcterms:W3CDTF">2022-07-26T06:56:00Z</dcterms:created>
  <dcterms:modified xsi:type="dcterms:W3CDTF">2022-07-26T07:06:00Z</dcterms:modified>
</cp:coreProperties>
</file>